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BE2A" wp14:editId="19383EE1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0C80" wp14:editId="35E036A2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FD3C92" w:rsidRPr="00FD3C92" w:rsidRDefault="00FD3C92" w:rsidP="00FD3C92"/>
    <w:p w:rsidR="00EC6B75" w:rsidRPr="00E20A66" w:rsidRDefault="00EC6B75" w:rsidP="00E20A66">
      <w:pPr>
        <w:pStyle w:val="Geenafstand"/>
        <w:rPr>
          <w:rFonts w:ascii="Times New Roman" w:hAnsi="Times New Roman" w:cs="Times New Roman"/>
          <w:b/>
        </w:rPr>
      </w:pPr>
      <w:r w:rsidRPr="00E20A66">
        <w:rPr>
          <w:rFonts w:ascii="Times New Roman" w:hAnsi="Times New Roman" w:cs="Times New Roman"/>
          <w:b/>
        </w:rPr>
        <w:t xml:space="preserve">Inschrijvingsformulier </w:t>
      </w:r>
      <w:proofErr w:type="spellStart"/>
      <w:r w:rsidRPr="00E20A66">
        <w:rPr>
          <w:rFonts w:ascii="Times New Roman" w:hAnsi="Times New Roman" w:cs="Times New Roman"/>
          <w:b/>
        </w:rPr>
        <w:t>tbv</w:t>
      </w:r>
      <w:proofErr w:type="spellEnd"/>
      <w:r w:rsidRPr="00E20A66">
        <w:rPr>
          <w:rFonts w:ascii="Times New Roman" w:hAnsi="Times New Roman" w:cs="Times New Roman"/>
          <w:b/>
        </w:rPr>
        <w:t xml:space="preserve"> de intake bij Els Misset-Overmars, kinder- en jeugdpsycholoog NIP , Gezondheidszorgpsycholoog BIG, Orthopedagoog generalist NVO, </w:t>
      </w:r>
      <w:proofErr w:type="spellStart"/>
      <w:r w:rsidRPr="00E20A66">
        <w:rPr>
          <w:rFonts w:ascii="Times New Roman" w:hAnsi="Times New Roman" w:cs="Times New Roman"/>
          <w:b/>
        </w:rPr>
        <w:t>Mindfulnesstrainer</w:t>
      </w:r>
      <w:proofErr w:type="spellEnd"/>
      <w:r w:rsidRPr="00E20A66">
        <w:rPr>
          <w:rFonts w:ascii="Times New Roman" w:hAnsi="Times New Roman" w:cs="Times New Roman"/>
          <w:b/>
        </w:rPr>
        <w:t xml:space="preserve"> VVM.</w:t>
      </w:r>
    </w:p>
    <w:p w:rsidR="00E20A66" w:rsidRDefault="00E20A66" w:rsidP="00E20A66">
      <w:pPr>
        <w:pStyle w:val="Geenafstand"/>
        <w:rPr>
          <w:rFonts w:ascii="Times New Roman" w:hAnsi="Times New Roman" w:cs="Times New Roman"/>
        </w:rPr>
      </w:pPr>
    </w:p>
    <w:p w:rsidR="00EC6B75" w:rsidRPr="00E20A66" w:rsidRDefault="00EC6B75" w:rsidP="00E20A66">
      <w:pPr>
        <w:pStyle w:val="Geenafstand"/>
        <w:rPr>
          <w:rFonts w:ascii="Times New Roman" w:hAnsi="Times New Roman" w:cs="Times New Roman"/>
        </w:rPr>
      </w:pPr>
      <w:r w:rsidRPr="00E20A66">
        <w:rPr>
          <w:rFonts w:ascii="Times New Roman" w:hAnsi="Times New Roman" w:cs="Times New Roman"/>
        </w:rPr>
        <w:t xml:space="preserve">U schrijft zich in bij de behandelaar Els Misset-Overmars. </w:t>
      </w:r>
    </w:p>
    <w:p w:rsidR="00EC6B75" w:rsidRDefault="00EC6B75" w:rsidP="00E20A66">
      <w:pPr>
        <w:pStyle w:val="Geenafstand"/>
        <w:rPr>
          <w:rFonts w:ascii="Times New Roman" w:hAnsi="Times New Roman" w:cs="Times New Roman"/>
        </w:rPr>
      </w:pPr>
      <w:r w:rsidRPr="00E20A66">
        <w:rPr>
          <w:rFonts w:ascii="Times New Roman" w:hAnsi="Times New Roman" w:cs="Times New Roman"/>
        </w:rPr>
        <w:t xml:space="preserve">Graag zo volledig mogelijk invullen in verband met het correct aanmaken van de cliënt kaart en openen van het dossier t.b.v. de psychologische behandeling. Ook de oudergegevens van minstens 1 ouder zijn noodzakelijk. Indien u aangeeft dat een ouder geen ouderlijk gezag heeft, en is uw kind jonger dan 16 jaar, graag een schriftelijk bewijs hiervan. </w:t>
      </w:r>
    </w:p>
    <w:p w:rsidR="00E20A66" w:rsidRPr="00E20A66" w:rsidRDefault="00E20A66" w:rsidP="00E20A66">
      <w:pPr>
        <w:pStyle w:val="Geenafstand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7"/>
        <w:gridCol w:w="2443"/>
        <w:gridCol w:w="2363"/>
        <w:gridCol w:w="2348"/>
      </w:tblGrid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cliënt</w:t>
            </w: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moeder (als cliënt &lt;18j) </w:t>
            </w: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vader (als cliënt &lt; 18</w:t>
            </w:r>
            <w:r w:rsidRPr="00E5521F">
              <w:rPr>
                <w:sz w:val="22"/>
                <w:szCs w:val="22"/>
              </w:rPr>
              <w:t xml:space="preserve"> j)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Naam / voorletters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Geboortedatum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119B4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Adres</w:t>
            </w:r>
          </w:p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Tel / mobiel nummer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E-mail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BSN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bewijs nummer (let op correcte weergave cijfers en letters)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F33BD7">
              <w:rPr>
                <w:i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paspoort nummer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-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rijbewijs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-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Ouderlijk gezag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Ja/nee</w:t>
            </w: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Ja / Nee</w:t>
            </w: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Burgerlijke staat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Huisarts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E927AD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 xml:space="preserve">Verwijskaart: </w:t>
            </w:r>
            <w:r w:rsidR="00E20A66">
              <w:rPr>
                <w:sz w:val="22"/>
                <w:szCs w:val="22"/>
              </w:rPr>
              <w:t>basis of specialistische GGZ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:rsidTr="00E927AD">
        <w:tc>
          <w:tcPr>
            <w:tcW w:w="2417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afspraak</w:t>
            </w:r>
          </w:p>
        </w:tc>
        <w:tc>
          <w:tcPr>
            <w:tcW w:w="244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</w:tbl>
    <w:p w:rsidR="00EC6B75" w:rsidRPr="00E5521F" w:rsidRDefault="00EC6B75" w:rsidP="00EC6B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EC6B75" w:rsidRPr="00E5521F" w:rsidTr="00571400">
        <w:tc>
          <w:tcPr>
            <w:tcW w:w="4960" w:type="dxa"/>
          </w:tcPr>
          <w:p w:rsidR="00EC6B75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Gezinssamenstelling</w:t>
            </w:r>
          </w:p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(inclusief leeftijd andere kinderen)</w:t>
            </w:r>
          </w:p>
        </w:tc>
        <w:tc>
          <w:tcPr>
            <w:tcW w:w="4961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EC6B75" w:rsidRPr="00E5521F" w:rsidTr="00571400">
        <w:tc>
          <w:tcPr>
            <w:tcW w:w="4960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Beroep ouders </w:t>
            </w:r>
          </w:p>
        </w:tc>
        <w:tc>
          <w:tcPr>
            <w:tcW w:w="4961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EC6B75" w:rsidRPr="00E5521F" w:rsidTr="00571400">
        <w:tc>
          <w:tcPr>
            <w:tcW w:w="4960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Naam basisschool, groep, leerkracht, zorg- coördinator</w:t>
            </w:r>
          </w:p>
        </w:tc>
        <w:tc>
          <w:tcPr>
            <w:tcW w:w="4961" w:type="dxa"/>
          </w:tcPr>
          <w:p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</w:tbl>
    <w:p w:rsidR="003C3DAE" w:rsidRDefault="003C3DAE" w:rsidP="00FD3C92">
      <w:pPr>
        <w:tabs>
          <w:tab w:val="left" w:pos="738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7"/>
        <w:gridCol w:w="1100"/>
        <w:gridCol w:w="2501"/>
        <w:gridCol w:w="1952"/>
        <w:gridCol w:w="1891"/>
      </w:tblGrid>
      <w:tr w:rsidR="00E927AD" w:rsidTr="001F72F7">
        <w:tc>
          <w:tcPr>
            <w:tcW w:w="2127" w:type="dxa"/>
          </w:tcPr>
          <w:p w:rsidR="00E927AD" w:rsidRDefault="00E927AD" w:rsidP="00FD3C92">
            <w:pPr>
              <w:tabs>
                <w:tab w:val="left" w:pos="7380"/>
              </w:tabs>
            </w:pPr>
            <w:r>
              <w:t>Toestemming voor:</w:t>
            </w:r>
          </w:p>
        </w:tc>
        <w:tc>
          <w:tcPr>
            <w:tcW w:w="1100" w:type="dxa"/>
          </w:tcPr>
          <w:p w:rsidR="00E927AD" w:rsidRDefault="00E927AD" w:rsidP="00FD3C92">
            <w:pPr>
              <w:tabs>
                <w:tab w:val="left" w:pos="7380"/>
              </w:tabs>
            </w:pPr>
            <w:proofErr w:type="spellStart"/>
            <w:r>
              <w:t>Dd</w:t>
            </w:r>
            <w:proofErr w:type="spellEnd"/>
            <w:r>
              <w:t>:</w:t>
            </w:r>
          </w:p>
        </w:tc>
        <w:tc>
          <w:tcPr>
            <w:tcW w:w="2501" w:type="dxa"/>
          </w:tcPr>
          <w:p w:rsidR="00E927AD" w:rsidRDefault="001F72F7" w:rsidP="001F72F7">
            <w:pPr>
              <w:tabs>
                <w:tab w:val="left" w:pos="7380"/>
              </w:tabs>
            </w:pPr>
            <w:r>
              <w:t xml:space="preserve">Handtekening jongere </w:t>
            </w:r>
            <w:r w:rsidR="00E927AD">
              <w:t>(&gt;12 jaar)</w:t>
            </w:r>
          </w:p>
        </w:tc>
        <w:tc>
          <w:tcPr>
            <w:tcW w:w="1952" w:type="dxa"/>
          </w:tcPr>
          <w:p w:rsidR="00E927AD" w:rsidRDefault="001F72F7" w:rsidP="00FD3C92">
            <w:pPr>
              <w:tabs>
                <w:tab w:val="left" w:pos="7380"/>
              </w:tabs>
            </w:pPr>
            <w:r>
              <w:t>Handtekening m</w:t>
            </w:r>
            <w:r w:rsidR="00E927AD">
              <w:t>oeder</w:t>
            </w:r>
          </w:p>
        </w:tc>
        <w:tc>
          <w:tcPr>
            <w:tcW w:w="1891" w:type="dxa"/>
          </w:tcPr>
          <w:p w:rsidR="00E927AD" w:rsidRDefault="001F72F7" w:rsidP="00FD3C92">
            <w:pPr>
              <w:tabs>
                <w:tab w:val="left" w:pos="7380"/>
              </w:tabs>
            </w:pPr>
            <w:r>
              <w:t>Handtekening v</w:t>
            </w:r>
            <w:r w:rsidR="00E927AD">
              <w:t>ader</w:t>
            </w:r>
          </w:p>
        </w:tc>
      </w:tr>
      <w:tr w:rsidR="00E927AD" w:rsidTr="001F72F7">
        <w:tc>
          <w:tcPr>
            <w:tcW w:w="2127" w:type="dxa"/>
          </w:tcPr>
          <w:p w:rsidR="00E927AD" w:rsidRDefault="001F72F7" w:rsidP="00FD3C92">
            <w:pPr>
              <w:tabs>
                <w:tab w:val="left" w:pos="7380"/>
              </w:tabs>
            </w:pPr>
            <w:r>
              <w:t>Intake/behandeling</w:t>
            </w:r>
          </w:p>
          <w:p w:rsidR="001F72F7" w:rsidRDefault="001F72F7" w:rsidP="00FD3C92">
            <w:pPr>
              <w:tabs>
                <w:tab w:val="left" w:pos="7380"/>
              </w:tabs>
            </w:pPr>
          </w:p>
        </w:tc>
        <w:tc>
          <w:tcPr>
            <w:tcW w:w="1100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250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952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89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</w:tr>
      <w:tr w:rsidR="00E927AD" w:rsidTr="001F72F7">
        <w:tc>
          <w:tcPr>
            <w:tcW w:w="2127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100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250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952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89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  <w:p w:rsidR="00E927AD" w:rsidRDefault="00E927AD" w:rsidP="00FD3C92">
            <w:pPr>
              <w:tabs>
                <w:tab w:val="left" w:pos="7380"/>
              </w:tabs>
            </w:pPr>
          </w:p>
        </w:tc>
      </w:tr>
      <w:tr w:rsidR="00E927AD" w:rsidTr="001F72F7">
        <w:tc>
          <w:tcPr>
            <w:tcW w:w="2127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100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250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952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  <w:tc>
          <w:tcPr>
            <w:tcW w:w="1891" w:type="dxa"/>
          </w:tcPr>
          <w:p w:rsidR="00E927AD" w:rsidRDefault="00E927AD" w:rsidP="00FD3C92">
            <w:pPr>
              <w:tabs>
                <w:tab w:val="left" w:pos="7380"/>
              </w:tabs>
            </w:pPr>
          </w:p>
        </w:tc>
      </w:tr>
    </w:tbl>
    <w:p w:rsidR="000B4796" w:rsidRDefault="000B4796" w:rsidP="00FD3C92">
      <w:pPr>
        <w:tabs>
          <w:tab w:val="left" w:pos="7380"/>
        </w:tabs>
      </w:pPr>
    </w:p>
    <w:sectPr w:rsidR="000B4796" w:rsidSect="00A61F81"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9" w:rsidRDefault="00D86339" w:rsidP="00A060C9">
      <w:pPr>
        <w:spacing w:after="0" w:line="240" w:lineRule="auto"/>
      </w:pPr>
      <w:r>
        <w:separator/>
      </w:r>
    </w:p>
  </w:endnote>
  <w:endnote w:type="continuationSeparator" w:id="0">
    <w:p w:rsidR="00D86339" w:rsidRDefault="00D86339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67" w:rsidRPr="00E20A66" w:rsidRDefault="00F70E40" w:rsidP="00E20A66">
    <w:pPr>
      <w:pStyle w:val="Voettekst"/>
    </w:pPr>
    <w:r w:rsidRPr="00E20A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9" w:rsidRDefault="00D86339" w:rsidP="00A060C9">
      <w:pPr>
        <w:spacing w:after="0" w:line="240" w:lineRule="auto"/>
      </w:pPr>
      <w:r>
        <w:separator/>
      </w:r>
    </w:p>
  </w:footnote>
  <w:footnote w:type="continuationSeparator" w:id="0">
    <w:p w:rsidR="00D86339" w:rsidRDefault="00D86339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0B4796"/>
    <w:rsid w:val="00131CA2"/>
    <w:rsid w:val="001D2609"/>
    <w:rsid w:val="001F72F7"/>
    <w:rsid w:val="002634E7"/>
    <w:rsid w:val="0029105A"/>
    <w:rsid w:val="002F19F0"/>
    <w:rsid w:val="002F237D"/>
    <w:rsid w:val="003963F6"/>
    <w:rsid w:val="003A2093"/>
    <w:rsid w:val="003A2376"/>
    <w:rsid w:val="003C3DAE"/>
    <w:rsid w:val="003C4B94"/>
    <w:rsid w:val="0042435E"/>
    <w:rsid w:val="004307A4"/>
    <w:rsid w:val="00461171"/>
    <w:rsid w:val="00462F8E"/>
    <w:rsid w:val="00464867"/>
    <w:rsid w:val="004F4366"/>
    <w:rsid w:val="004F64C3"/>
    <w:rsid w:val="005060FC"/>
    <w:rsid w:val="005119B4"/>
    <w:rsid w:val="00535488"/>
    <w:rsid w:val="00576F79"/>
    <w:rsid w:val="005B3363"/>
    <w:rsid w:val="005D0AEB"/>
    <w:rsid w:val="00603A94"/>
    <w:rsid w:val="0064326A"/>
    <w:rsid w:val="006450C5"/>
    <w:rsid w:val="006904A4"/>
    <w:rsid w:val="00720605"/>
    <w:rsid w:val="00760CDA"/>
    <w:rsid w:val="0078495F"/>
    <w:rsid w:val="007963C3"/>
    <w:rsid w:val="007B7EB8"/>
    <w:rsid w:val="007C7FA5"/>
    <w:rsid w:val="008344E7"/>
    <w:rsid w:val="00837125"/>
    <w:rsid w:val="00857494"/>
    <w:rsid w:val="00857D06"/>
    <w:rsid w:val="0087033B"/>
    <w:rsid w:val="0089319F"/>
    <w:rsid w:val="008C7787"/>
    <w:rsid w:val="008D41D4"/>
    <w:rsid w:val="00926D08"/>
    <w:rsid w:val="00973C1E"/>
    <w:rsid w:val="0098741E"/>
    <w:rsid w:val="00996EB4"/>
    <w:rsid w:val="00A060C9"/>
    <w:rsid w:val="00A360DE"/>
    <w:rsid w:val="00A61F81"/>
    <w:rsid w:val="00A808E4"/>
    <w:rsid w:val="00AD25DD"/>
    <w:rsid w:val="00C75585"/>
    <w:rsid w:val="00C831E2"/>
    <w:rsid w:val="00CB671F"/>
    <w:rsid w:val="00CF5ABF"/>
    <w:rsid w:val="00D30C3C"/>
    <w:rsid w:val="00D86339"/>
    <w:rsid w:val="00E20A66"/>
    <w:rsid w:val="00E80C83"/>
    <w:rsid w:val="00E927AD"/>
    <w:rsid w:val="00E9620C"/>
    <w:rsid w:val="00EB1A2C"/>
    <w:rsid w:val="00EC6B75"/>
    <w:rsid w:val="00F70E40"/>
    <w:rsid w:val="00F92458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table" w:styleId="Tabelraster">
    <w:name w:val="Table Grid"/>
    <w:basedOn w:val="Standaardtabel"/>
    <w:rsid w:val="00EC6B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table" w:styleId="Tabelraster">
    <w:name w:val="Table Grid"/>
    <w:basedOn w:val="Standaardtabel"/>
    <w:rsid w:val="00EC6B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7F4D-EACD-4C10-B230-B08D7E7A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6</cp:revision>
  <cp:lastPrinted>2017-01-09T14:24:00Z</cp:lastPrinted>
  <dcterms:created xsi:type="dcterms:W3CDTF">2018-01-28T17:56:00Z</dcterms:created>
  <dcterms:modified xsi:type="dcterms:W3CDTF">2018-01-28T18:47:00Z</dcterms:modified>
</cp:coreProperties>
</file>